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BFA71" w14:textId="77777777" w:rsidR="00E4512B" w:rsidRPr="00E4512B" w:rsidRDefault="00E4512B" w:rsidP="00E4512B">
      <w:pPr>
        <w:jc w:val="both"/>
      </w:pPr>
      <w:r w:rsidRPr="00E4512B">
        <w:t>Manpower Conseil en Recrutement Toulouse représente un de ses clients, une entreprise leader dans le secteur des énergies renouvelables, spécialisée dans l'exploitation de centrales hydroélectriques. Forte de plus de 30 ans d'expérience, cette entreprise familiale est reconnue pour son expertise, sa fiabilité et son engagement écologique. Elle offre des solutions innovantes et durables pour maximiser l'efficacité et la durabilité des installations énergétiques.</w:t>
      </w:r>
    </w:p>
    <w:p w14:paraId="23A398CB" w14:textId="565C1EC1" w:rsidR="00E4512B" w:rsidRPr="00E4512B" w:rsidRDefault="00E4512B" w:rsidP="00E4512B">
      <w:pPr>
        <w:jc w:val="both"/>
      </w:pPr>
      <w:r w:rsidRPr="00E4512B">
        <w:t>Dans le cadre d’un remplacement, notre client recrute un :</w:t>
      </w:r>
    </w:p>
    <w:p w14:paraId="29D2ECC9" w14:textId="77777777" w:rsidR="00E4512B" w:rsidRPr="00E4512B" w:rsidRDefault="00E4512B" w:rsidP="00E4512B">
      <w:pPr>
        <w:jc w:val="both"/>
        <w:rPr>
          <w:b/>
          <w:bCs/>
        </w:rPr>
      </w:pPr>
      <w:r w:rsidRPr="00E4512B">
        <w:rPr>
          <w:b/>
          <w:bCs/>
        </w:rPr>
        <w:t xml:space="preserve">Chargé d'Exploitation de Parc d'Usines Hydroélectriques </w:t>
      </w:r>
    </w:p>
    <w:p w14:paraId="5629721F" w14:textId="784929BB" w:rsidR="00E4512B" w:rsidRPr="00E4512B" w:rsidRDefault="00E4512B" w:rsidP="00E4512B">
      <w:pPr>
        <w:jc w:val="both"/>
        <w:rPr>
          <w:b/>
          <w:bCs/>
        </w:rPr>
      </w:pPr>
      <w:r w:rsidRPr="00E4512B">
        <w:rPr>
          <w:b/>
          <w:bCs/>
        </w:rPr>
        <w:t>CDI – Poste situé à Toulouse</w:t>
      </w:r>
    </w:p>
    <w:p w14:paraId="0F0BE8F4" w14:textId="77777777" w:rsidR="00E4512B" w:rsidRPr="00E4512B" w:rsidRDefault="00E4512B" w:rsidP="00E4512B">
      <w:pPr>
        <w:jc w:val="both"/>
      </w:pPr>
      <w:r w:rsidRPr="00E4512B">
        <w:t>Rattaché au Directeur de la structure et en collaboration avec un Chargé d’Exploitation, vous assurez l'exploitation et la maintenance des installations de production d'électricité. Vous intégrerez les nouvelles centrales dans le parc, rédigerez les procédures d'exploitation et assurerez la remontée fiable des données de production. Vous êtes le garant de l’accompagnement et de la gestion des équipes locales de votre portefeuille d'usines dédié. Vous piloterez les opérations de maintenance curative et préventive, organiserez et superviserez les travaux d'amélioration et de mise en conformité, tout en garantissant la traçabilité des interventions réalisées sur les centrales.</w:t>
      </w:r>
    </w:p>
    <w:p w14:paraId="56F49C60" w14:textId="77777777" w:rsidR="00E4512B" w:rsidRPr="00E4512B" w:rsidRDefault="00E4512B" w:rsidP="00E4512B">
      <w:pPr>
        <w:jc w:val="both"/>
      </w:pPr>
      <w:r w:rsidRPr="00E4512B">
        <w:t>Profil recherché :</w:t>
      </w:r>
    </w:p>
    <w:p w14:paraId="011FF083" w14:textId="6E84CF96" w:rsidR="00E4512B" w:rsidRPr="00E4512B" w:rsidRDefault="00E4512B" w:rsidP="00E4512B">
      <w:pPr>
        <w:pStyle w:val="Paragraphedeliste"/>
        <w:numPr>
          <w:ilvl w:val="0"/>
          <w:numId w:val="1"/>
        </w:numPr>
        <w:jc w:val="both"/>
      </w:pPr>
      <w:r w:rsidRPr="00E4512B">
        <w:t>Formation Bac+2 à Licence en électromécanique et automatisme.</w:t>
      </w:r>
    </w:p>
    <w:p w14:paraId="415A78B4" w14:textId="02DC957C" w:rsidR="00E4512B" w:rsidRPr="00E4512B" w:rsidRDefault="00E4512B" w:rsidP="00E4512B">
      <w:pPr>
        <w:pStyle w:val="Paragraphedeliste"/>
        <w:numPr>
          <w:ilvl w:val="0"/>
          <w:numId w:val="1"/>
        </w:numPr>
        <w:jc w:val="both"/>
      </w:pPr>
      <w:r w:rsidRPr="00E4512B">
        <w:t>Minimum 5 ans d'expérience dans un poste similaire.</w:t>
      </w:r>
    </w:p>
    <w:p w14:paraId="46D56430" w14:textId="6A96EA23" w:rsidR="00E4512B" w:rsidRPr="00E4512B" w:rsidRDefault="00E4512B" w:rsidP="00E4512B">
      <w:pPr>
        <w:pStyle w:val="Paragraphedeliste"/>
        <w:numPr>
          <w:ilvl w:val="0"/>
          <w:numId w:val="1"/>
        </w:numPr>
        <w:jc w:val="both"/>
      </w:pPr>
      <w:r w:rsidRPr="00E4512B">
        <w:t>Connaissances en électricité, hydraulique, pneumatique et automatisme.</w:t>
      </w:r>
    </w:p>
    <w:p w14:paraId="03715FBB" w14:textId="19E872B7" w:rsidR="00E4512B" w:rsidRPr="00E4512B" w:rsidRDefault="00E4512B" w:rsidP="00E4512B">
      <w:pPr>
        <w:pStyle w:val="Paragraphedeliste"/>
        <w:numPr>
          <w:ilvl w:val="0"/>
          <w:numId w:val="1"/>
        </w:numPr>
        <w:jc w:val="both"/>
      </w:pPr>
      <w:r w:rsidRPr="00E4512B">
        <w:t>Capacité à travailler en autonomie et en équipe, avec un sens du collectif.</w:t>
      </w:r>
    </w:p>
    <w:p w14:paraId="2F7237B1" w14:textId="6FF20732" w:rsidR="00E4512B" w:rsidRPr="00E4512B" w:rsidRDefault="00E4512B" w:rsidP="00E4512B">
      <w:pPr>
        <w:pStyle w:val="Paragraphedeliste"/>
        <w:numPr>
          <w:ilvl w:val="0"/>
          <w:numId w:val="1"/>
        </w:numPr>
        <w:jc w:val="both"/>
      </w:pPr>
      <w:r w:rsidRPr="00E4512B">
        <w:t>Sensibilité aux questions environnementales et aux énergies renouvelables.</w:t>
      </w:r>
    </w:p>
    <w:p w14:paraId="4BCF41F7" w14:textId="106E3EF1" w:rsidR="00E4512B" w:rsidRPr="00E4512B" w:rsidRDefault="00E4512B" w:rsidP="00E4512B">
      <w:pPr>
        <w:pStyle w:val="Paragraphedeliste"/>
        <w:numPr>
          <w:ilvl w:val="0"/>
          <w:numId w:val="1"/>
        </w:numPr>
        <w:jc w:val="both"/>
      </w:pPr>
      <w:r w:rsidRPr="00E4512B">
        <w:t>Vos bonnes capacités de communication et d’analyse feront la différence.</w:t>
      </w:r>
    </w:p>
    <w:p w14:paraId="69227134" w14:textId="416C7173" w:rsidR="00E4512B" w:rsidRPr="00E4512B" w:rsidRDefault="00E4512B" w:rsidP="00E4512B">
      <w:pPr>
        <w:jc w:val="both"/>
      </w:pPr>
      <w:r w:rsidRPr="00E4512B">
        <w:t>Des déplacements fréquents sont à prévoir dans le sud de la France.</w:t>
      </w:r>
    </w:p>
    <w:p w14:paraId="695DB4E0" w14:textId="77777777" w:rsidR="00E4512B" w:rsidRPr="00E4512B" w:rsidRDefault="00E4512B" w:rsidP="00E4512B">
      <w:pPr>
        <w:jc w:val="both"/>
      </w:pPr>
      <w:r w:rsidRPr="00E4512B">
        <w:t>Si vous êtes passionné par le secteur de l'énergie et souhaitez contribuer à la performance d'une entreprise innovante, envoyez votre candidature dès maintenant.</w:t>
      </w:r>
    </w:p>
    <w:p w14:paraId="2B0F75AC" w14:textId="77777777" w:rsidR="009C3A85" w:rsidRDefault="009C3A85"/>
    <w:sectPr w:rsidR="009C3A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7C0001"/>
    <w:multiLevelType w:val="hybridMultilevel"/>
    <w:tmpl w:val="047E9456"/>
    <w:lvl w:ilvl="0" w:tplc="74E29C5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07590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12B"/>
    <w:rsid w:val="009C3A85"/>
    <w:rsid w:val="00CC4905"/>
    <w:rsid w:val="00E451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35376"/>
  <w15:chartTrackingRefBased/>
  <w15:docId w15:val="{12EF22BA-D2A5-48A6-B26E-7AE01C270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51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88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1653</Characters>
  <Application>Microsoft Office Word</Application>
  <DocSecurity>0</DocSecurity>
  <Lines>13</Lines>
  <Paragraphs>3</Paragraphs>
  <ScaleCrop>false</ScaleCrop>
  <Company>Proservia</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Giret, Catherine</dc:creator>
  <cp:keywords/>
  <dc:description/>
  <cp:lastModifiedBy>Giret, Catherine</cp:lastModifiedBy>
  <cp:revision>2</cp:revision>
  <dcterms:created xsi:type="dcterms:W3CDTF">2025-05-21T17:24:00Z</dcterms:created>
  <dcterms:modified xsi:type="dcterms:W3CDTF">2025-05-21T17:24:00Z</dcterms:modified>
</cp:coreProperties>
</file>